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BEE" w:rsidRPr="00AA5AD1" w:rsidRDefault="00232BEE" w:rsidP="00021BFF">
      <w:pPr>
        <w:jc w:val="center"/>
        <w:rPr>
          <w:color w:val="00B050"/>
          <w:sz w:val="32"/>
        </w:rPr>
      </w:pPr>
      <w:proofErr w:type="gramStart"/>
      <w:r w:rsidRPr="00AA5AD1">
        <w:rPr>
          <w:color w:val="00B050"/>
          <w:sz w:val="32"/>
        </w:rPr>
        <w:t>iD</w:t>
      </w:r>
      <w:proofErr w:type="gramEnd"/>
      <w:r w:rsidRPr="00AA5AD1">
        <w:rPr>
          <w:color w:val="00B050"/>
          <w:sz w:val="32"/>
        </w:rPr>
        <w:t xml:space="preserve"> Accessibility Statement</w:t>
      </w:r>
    </w:p>
    <w:p w:rsidR="00D61146" w:rsidRPr="002331DC" w:rsidRDefault="00232BEE" w:rsidP="002331DC">
      <w:pPr>
        <w:rPr>
          <w:sz w:val="28"/>
          <w:szCs w:val="28"/>
        </w:rPr>
      </w:pPr>
      <w:r w:rsidRPr="002331DC">
        <w:rPr>
          <w:sz w:val="28"/>
          <w:szCs w:val="28"/>
        </w:rPr>
        <w:t>It is important that our customers have access to telecommunications services regardless of age or disability. This section of our website is designed to comply with accessibility requirements and we hope you find it useful.</w:t>
      </w:r>
      <w:r w:rsidR="00D61146" w:rsidRPr="002331DC">
        <w:rPr>
          <w:sz w:val="28"/>
          <w:szCs w:val="28"/>
        </w:rPr>
        <w:t xml:space="preserve"> </w:t>
      </w:r>
    </w:p>
    <w:p w:rsidR="00232BEE" w:rsidRPr="002331DC" w:rsidRDefault="00232BEE" w:rsidP="002331DC">
      <w:pPr>
        <w:pStyle w:val="Heading2"/>
        <w:rPr>
          <w:sz w:val="28"/>
          <w:szCs w:val="28"/>
        </w:rPr>
      </w:pPr>
      <w:r w:rsidRPr="002331DC">
        <w:rPr>
          <w:sz w:val="28"/>
          <w:szCs w:val="28"/>
        </w:rPr>
        <w:t>What is provided?</w:t>
      </w:r>
    </w:p>
    <w:p w:rsidR="00232BEE" w:rsidRDefault="007E5A78" w:rsidP="002331DC">
      <w:pPr>
        <w:rPr>
          <w:sz w:val="28"/>
          <w:szCs w:val="28"/>
        </w:rPr>
      </w:pPr>
      <w:r w:rsidRPr="002331DC">
        <w:rPr>
          <w:b/>
          <w:sz w:val="28"/>
          <w:szCs w:val="28"/>
        </w:rPr>
        <w:t>Accessible Top up Services:</w:t>
      </w:r>
      <w:r w:rsidR="00D61146" w:rsidRPr="002331DC">
        <w:rPr>
          <w:sz w:val="28"/>
          <w:szCs w:val="28"/>
        </w:rPr>
        <w:t xml:space="preserve"> </w:t>
      </w:r>
      <w:r w:rsidR="002E71B2">
        <w:rPr>
          <w:sz w:val="28"/>
          <w:szCs w:val="28"/>
        </w:rPr>
        <w:t xml:space="preserve">You can top up our prepay plans by purchasing top up vouchers. You can apply the </w:t>
      </w:r>
      <w:r w:rsidRPr="002331DC">
        <w:rPr>
          <w:sz w:val="28"/>
          <w:szCs w:val="28"/>
        </w:rPr>
        <w:t>voucher</w:t>
      </w:r>
      <w:r w:rsidR="002E71B2">
        <w:rPr>
          <w:sz w:val="28"/>
          <w:szCs w:val="28"/>
        </w:rPr>
        <w:t>s</w:t>
      </w:r>
      <w:r w:rsidRPr="002331DC">
        <w:rPr>
          <w:sz w:val="28"/>
          <w:szCs w:val="28"/>
        </w:rPr>
        <w:t xml:space="preserve"> </w:t>
      </w:r>
      <w:r w:rsidR="00EB4359" w:rsidRPr="002331DC">
        <w:rPr>
          <w:sz w:val="28"/>
          <w:szCs w:val="28"/>
        </w:rPr>
        <w:t>on your phone by typing *101*, followed by the voucher number and the # key (e.g.*101* 123456789012345#). Then hit the 'Send' or 'Call' button and the top up will be applied.</w:t>
      </w:r>
      <w:r w:rsidR="00D61146" w:rsidRPr="002331DC">
        <w:rPr>
          <w:sz w:val="28"/>
          <w:szCs w:val="28"/>
        </w:rPr>
        <w:t xml:space="preserve"> </w:t>
      </w:r>
      <w:r w:rsidR="00EB4359" w:rsidRPr="002331DC">
        <w:rPr>
          <w:sz w:val="28"/>
          <w:szCs w:val="28"/>
        </w:rPr>
        <w:t>We will confirm when it</w:t>
      </w:r>
      <w:r w:rsidR="00D67DB6">
        <w:rPr>
          <w:sz w:val="28"/>
          <w:szCs w:val="28"/>
        </w:rPr>
        <w:t xml:space="preserve"> i</w:t>
      </w:r>
      <w:r w:rsidR="00EB4359" w:rsidRPr="002331DC">
        <w:rPr>
          <w:sz w:val="28"/>
          <w:szCs w:val="28"/>
        </w:rPr>
        <w:t>s applied.</w:t>
      </w:r>
    </w:p>
    <w:p w:rsidR="00D67DB6" w:rsidRPr="002331DC" w:rsidRDefault="00D67DB6" w:rsidP="002331DC">
      <w:pPr>
        <w:rPr>
          <w:sz w:val="28"/>
          <w:szCs w:val="28"/>
        </w:rPr>
      </w:pPr>
      <w:r w:rsidRPr="003463FA">
        <w:rPr>
          <w:sz w:val="28"/>
          <w:szCs w:val="28"/>
        </w:rPr>
        <w:t xml:space="preserve">On-line top up is available for registered </w:t>
      </w:r>
      <w:proofErr w:type="spellStart"/>
      <w:r w:rsidRPr="003463FA">
        <w:rPr>
          <w:sz w:val="28"/>
          <w:szCs w:val="28"/>
        </w:rPr>
        <w:t>MyiD</w:t>
      </w:r>
      <w:proofErr w:type="spellEnd"/>
      <w:r w:rsidRPr="003463FA">
        <w:rPr>
          <w:sz w:val="28"/>
          <w:szCs w:val="28"/>
        </w:rPr>
        <w:t xml:space="preserve"> </w:t>
      </w:r>
      <w:r w:rsidR="00A87314" w:rsidRPr="003463FA">
        <w:rPr>
          <w:sz w:val="28"/>
          <w:szCs w:val="28"/>
        </w:rPr>
        <w:t>P</w:t>
      </w:r>
      <w:r w:rsidRPr="003463FA">
        <w:rPr>
          <w:sz w:val="28"/>
          <w:szCs w:val="28"/>
        </w:rPr>
        <w:t>repay users</w:t>
      </w:r>
      <w:r w:rsidR="00D7692B" w:rsidRPr="003463FA">
        <w:rPr>
          <w:sz w:val="28"/>
          <w:szCs w:val="28"/>
        </w:rPr>
        <w:t xml:space="preserve">. </w:t>
      </w:r>
      <w:r w:rsidRPr="003463FA">
        <w:rPr>
          <w:sz w:val="28"/>
          <w:szCs w:val="28"/>
        </w:rPr>
        <w:t xml:space="preserve">Log in to </w:t>
      </w:r>
      <w:proofErr w:type="spellStart"/>
      <w:r w:rsidRPr="003463FA">
        <w:rPr>
          <w:sz w:val="28"/>
          <w:szCs w:val="28"/>
        </w:rPr>
        <w:t>MyiD</w:t>
      </w:r>
      <w:proofErr w:type="spellEnd"/>
      <w:r w:rsidRPr="003463FA">
        <w:rPr>
          <w:sz w:val="28"/>
          <w:szCs w:val="28"/>
        </w:rPr>
        <w:t xml:space="preserve"> or register now to set up an account. Register your credit or debit card and select your top up amount.</w:t>
      </w:r>
      <w:r w:rsidR="00D7692B">
        <w:rPr>
          <w:rFonts w:ascii="gtwregular" w:hAnsi="gtwregular" w:cs="Helvetica"/>
          <w:color w:val="FFFFFF"/>
        </w:rPr>
        <w:t xml:space="preserve"> </w:t>
      </w:r>
    </w:p>
    <w:p w:rsidR="00EB4359" w:rsidRPr="002331DC" w:rsidRDefault="00EB4359" w:rsidP="002331DC">
      <w:pPr>
        <w:rPr>
          <w:sz w:val="28"/>
          <w:szCs w:val="28"/>
        </w:rPr>
      </w:pPr>
      <w:r w:rsidRPr="002331DC">
        <w:rPr>
          <w:b/>
          <w:sz w:val="28"/>
          <w:szCs w:val="28"/>
        </w:rPr>
        <w:t>Accessible Directory Enquiries:</w:t>
      </w:r>
      <w:r w:rsidRPr="002331DC">
        <w:rPr>
          <w:sz w:val="28"/>
          <w:szCs w:val="28"/>
        </w:rPr>
        <w:t xml:space="preserve"> If you have </w:t>
      </w:r>
      <w:proofErr w:type="gramStart"/>
      <w:r w:rsidRPr="002331DC">
        <w:rPr>
          <w:sz w:val="28"/>
          <w:szCs w:val="28"/>
        </w:rPr>
        <w:t>a vision</w:t>
      </w:r>
      <w:proofErr w:type="gramEnd"/>
      <w:r w:rsidRPr="002331DC">
        <w:rPr>
          <w:sz w:val="28"/>
          <w:szCs w:val="28"/>
        </w:rPr>
        <w:t xml:space="preserve"> impairment and have difficulty reading the phone book you can register to avail of a free directory enquiry service. You can contact 1800 574 574 to obtain a registration form. As part of registration, you will need to provide certified confirmation that you are eligible to register for the 196 service. Once you are registered you will be allocated a special PIN number which you then provide to the 196 operator each time you make a directory enquiry.</w:t>
      </w:r>
    </w:p>
    <w:p w:rsidR="00EB4359" w:rsidRPr="002331DC" w:rsidRDefault="00EB4359" w:rsidP="002331DC">
      <w:pPr>
        <w:rPr>
          <w:sz w:val="28"/>
          <w:szCs w:val="28"/>
        </w:rPr>
      </w:pPr>
      <w:r w:rsidRPr="002331DC">
        <w:rPr>
          <w:b/>
          <w:sz w:val="28"/>
          <w:szCs w:val="28"/>
        </w:rPr>
        <w:t>Billing:</w:t>
      </w:r>
      <w:r w:rsidRPr="002331DC">
        <w:rPr>
          <w:sz w:val="28"/>
          <w:szCs w:val="28"/>
        </w:rPr>
        <w:t xml:space="preserve"> If you find it difficult to read your online bill</w:t>
      </w:r>
      <w:r w:rsidR="00D251EC" w:rsidRPr="002331DC">
        <w:rPr>
          <w:sz w:val="28"/>
          <w:szCs w:val="28"/>
        </w:rPr>
        <w:t>,</w:t>
      </w:r>
      <w:r w:rsidRPr="002331DC">
        <w:rPr>
          <w:sz w:val="28"/>
          <w:szCs w:val="28"/>
        </w:rPr>
        <w:t xml:space="preserve"> there are other options available. We will make arrangements to deliver your bill in an accessible format</w:t>
      </w:r>
      <w:r w:rsidR="00D251EC" w:rsidRPr="002331DC">
        <w:rPr>
          <w:sz w:val="28"/>
          <w:szCs w:val="28"/>
        </w:rPr>
        <w:t xml:space="preserve">. </w:t>
      </w:r>
      <w:r w:rsidRPr="002331DC">
        <w:rPr>
          <w:sz w:val="28"/>
          <w:szCs w:val="28"/>
        </w:rPr>
        <w:t xml:space="preserve"> Please contact us directly at any time if you need to discuss your billing requirements.</w:t>
      </w:r>
    </w:p>
    <w:p w:rsidR="00D251EC" w:rsidRPr="003463FA" w:rsidRDefault="00D251EC" w:rsidP="002331DC">
      <w:pPr>
        <w:rPr>
          <w:sz w:val="28"/>
          <w:szCs w:val="28"/>
        </w:rPr>
      </w:pPr>
      <w:r w:rsidRPr="003463FA">
        <w:rPr>
          <w:b/>
          <w:sz w:val="28"/>
          <w:szCs w:val="28"/>
        </w:rPr>
        <w:t>Handsets:</w:t>
      </w:r>
      <w:r w:rsidRPr="003463FA">
        <w:rPr>
          <w:sz w:val="28"/>
          <w:szCs w:val="28"/>
        </w:rPr>
        <w:t xml:space="preserve"> iD offer</w:t>
      </w:r>
      <w:r w:rsidR="00A87314" w:rsidRPr="003463FA">
        <w:rPr>
          <w:sz w:val="28"/>
          <w:szCs w:val="28"/>
        </w:rPr>
        <w:t>s</w:t>
      </w:r>
      <w:r w:rsidRPr="003463FA">
        <w:rPr>
          <w:sz w:val="28"/>
          <w:szCs w:val="28"/>
        </w:rPr>
        <w:t xml:space="preserve"> a broad range of phones with many useful features that can assist people with a vision, hearing or mobility impairment. Before choosing any device you can talk through its features with our</w:t>
      </w:r>
      <w:r w:rsidR="00A87314" w:rsidRPr="003463FA">
        <w:rPr>
          <w:sz w:val="28"/>
          <w:szCs w:val="28"/>
        </w:rPr>
        <w:t xml:space="preserve"> team either in store, online or by phone – please find contact details below.</w:t>
      </w:r>
      <w:r w:rsidR="00D7692B" w:rsidRPr="003463FA">
        <w:rPr>
          <w:sz w:val="28"/>
          <w:szCs w:val="28"/>
        </w:rPr>
        <w:t xml:space="preserve"> </w:t>
      </w:r>
      <w:r w:rsidRPr="003463FA">
        <w:rPr>
          <w:sz w:val="28"/>
          <w:szCs w:val="28"/>
        </w:rPr>
        <w:t>For example, if</w:t>
      </w:r>
      <w:r w:rsidRPr="002331DC">
        <w:rPr>
          <w:sz w:val="28"/>
          <w:szCs w:val="28"/>
        </w:rPr>
        <w:t xml:space="preserve"> you have a hearing impairment we offer phones with volume control, vibrate and visual alert, hands-free and text friendly solutions. You should also note </w:t>
      </w:r>
      <w:r w:rsidRPr="002331DC">
        <w:rPr>
          <w:sz w:val="28"/>
          <w:szCs w:val="28"/>
        </w:rPr>
        <w:lastRenderedPageBreak/>
        <w:t xml:space="preserve">that if you wear a hearing aid/cochlear implant and you find that it is not compatible with the device you have purchased we also offer a refund or </w:t>
      </w:r>
      <w:r w:rsidRPr="003463FA">
        <w:rPr>
          <w:sz w:val="28"/>
          <w:szCs w:val="28"/>
        </w:rPr>
        <w:t>replacement within 14 days of your instore purchase.</w:t>
      </w:r>
    </w:p>
    <w:p w:rsidR="00D7692B" w:rsidRPr="003463FA" w:rsidRDefault="00D7692B" w:rsidP="00D7692B">
      <w:pPr>
        <w:rPr>
          <w:sz w:val="28"/>
          <w:szCs w:val="28"/>
        </w:rPr>
      </w:pPr>
      <w:r w:rsidRPr="003463FA">
        <w:rPr>
          <w:sz w:val="28"/>
          <w:szCs w:val="28"/>
        </w:rPr>
        <w:t xml:space="preserve">The Global Accessibility Reporting Initiative (GARI) also provides information on mobile phones, tablets and apps, setting out the features that are available on a wide selection of devices and apps. This provides a useful guide in selecting the phone that best suits your needs. </w:t>
      </w:r>
    </w:p>
    <w:p w:rsidR="00D7692B" w:rsidRPr="003463FA" w:rsidRDefault="00D7692B" w:rsidP="00D7692B">
      <w:pPr>
        <w:rPr>
          <w:sz w:val="28"/>
          <w:szCs w:val="28"/>
          <w:u w:val="single"/>
        </w:rPr>
      </w:pPr>
      <w:r w:rsidRPr="003463FA">
        <w:rPr>
          <w:sz w:val="28"/>
          <w:szCs w:val="28"/>
        </w:rPr>
        <w:t xml:space="preserve">For guidance on Phones &amp; Tablets go to </w:t>
      </w:r>
      <w:hyperlink r:id="rId8" w:tooltip="http://www.gari.info/findphones.cfm website" w:history="1">
        <w:r w:rsidRPr="003463FA">
          <w:rPr>
            <w:sz w:val="28"/>
            <w:szCs w:val="28"/>
            <w:u w:val="single"/>
          </w:rPr>
          <w:t>http://www.gari.info/findphones.cfm</w:t>
        </w:r>
      </w:hyperlink>
    </w:p>
    <w:p w:rsidR="00D7692B" w:rsidRPr="00D7692B" w:rsidRDefault="00D7692B" w:rsidP="00D7692B">
      <w:pPr>
        <w:rPr>
          <w:sz w:val="28"/>
          <w:szCs w:val="28"/>
          <w:u w:val="single"/>
        </w:rPr>
      </w:pPr>
      <w:r w:rsidRPr="003463FA">
        <w:rPr>
          <w:sz w:val="28"/>
          <w:szCs w:val="28"/>
        </w:rPr>
        <w:t xml:space="preserve">Find guidance on Mobile Apps </w:t>
      </w:r>
      <w:hyperlink r:id="rId9" w:tooltip="http://www.gari.info/findapps.cfm website" w:history="1">
        <w:r w:rsidRPr="003463FA">
          <w:rPr>
            <w:sz w:val="28"/>
            <w:szCs w:val="28"/>
            <w:u w:val="single"/>
          </w:rPr>
          <w:t>http://www.gari.info/findapps.cfm</w:t>
        </w:r>
      </w:hyperlink>
      <w:r w:rsidRPr="00D7692B">
        <w:rPr>
          <w:sz w:val="28"/>
          <w:szCs w:val="28"/>
          <w:u w:val="single"/>
        </w:rPr>
        <w:t xml:space="preserve"> </w:t>
      </w:r>
    </w:p>
    <w:p w:rsidR="007A75EE" w:rsidRPr="002331DC" w:rsidRDefault="007A75EE" w:rsidP="002331DC">
      <w:pPr>
        <w:rPr>
          <w:sz w:val="28"/>
          <w:szCs w:val="28"/>
        </w:rPr>
      </w:pPr>
      <w:r w:rsidRPr="002331DC">
        <w:rPr>
          <w:b/>
          <w:sz w:val="28"/>
          <w:szCs w:val="28"/>
        </w:rPr>
        <w:t>Our plans</w:t>
      </w:r>
      <w:r w:rsidR="00D251EC" w:rsidRPr="002331DC">
        <w:rPr>
          <w:b/>
          <w:sz w:val="28"/>
          <w:szCs w:val="28"/>
        </w:rPr>
        <w:t>:</w:t>
      </w:r>
      <w:r w:rsidR="00D251EC" w:rsidRPr="002331DC">
        <w:rPr>
          <w:sz w:val="28"/>
          <w:szCs w:val="28"/>
        </w:rPr>
        <w:t xml:space="preserve"> </w:t>
      </w:r>
      <w:r w:rsidRPr="002331DC">
        <w:rPr>
          <w:sz w:val="28"/>
          <w:szCs w:val="28"/>
        </w:rPr>
        <w:t xml:space="preserve">iD plans are all about flexibility and we offer the choice you need, depending on how you use your phone. You can choose any combination of calls, text and data. We can offer you the highest data or text option together with the lowest calls allowance if that's what you need. </w:t>
      </w:r>
    </w:p>
    <w:p w:rsidR="00D61146" w:rsidRPr="002331DC" w:rsidRDefault="00D61146" w:rsidP="002331DC">
      <w:pPr>
        <w:pStyle w:val="Heading2"/>
        <w:rPr>
          <w:sz w:val="28"/>
          <w:szCs w:val="28"/>
        </w:rPr>
      </w:pPr>
      <w:r w:rsidRPr="002331DC">
        <w:rPr>
          <w:sz w:val="28"/>
          <w:szCs w:val="28"/>
        </w:rPr>
        <w:t>Contacting Us</w:t>
      </w:r>
    </w:p>
    <w:p w:rsidR="000E526A" w:rsidRPr="002331DC" w:rsidRDefault="000E526A" w:rsidP="002331DC">
      <w:pPr>
        <w:rPr>
          <w:sz w:val="28"/>
          <w:szCs w:val="28"/>
        </w:rPr>
      </w:pPr>
      <w:r w:rsidRPr="002331DC">
        <w:rPr>
          <w:sz w:val="28"/>
          <w:szCs w:val="28"/>
        </w:rPr>
        <w:t>You can contact us 7 days a week 365 days a year in the following ways:</w:t>
      </w:r>
    </w:p>
    <w:p w:rsidR="000E526A" w:rsidRPr="002331DC" w:rsidRDefault="000E526A" w:rsidP="002331DC">
      <w:pPr>
        <w:rPr>
          <w:sz w:val="28"/>
          <w:szCs w:val="28"/>
        </w:rPr>
      </w:pPr>
      <w:r w:rsidRPr="002331DC">
        <w:rPr>
          <w:b/>
          <w:sz w:val="28"/>
          <w:szCs w:val="28"/>
        </w:rPr>
        <w:t>By phone:</w:t>
      </w:r>
      <w:r w:rsidRPr="002331DC">
        <w:rPr>
          <w:sz w:val="28"/>
          <w:szCs w:val="28"/>
        </w:rPr>
        <w:t xml:space="preserve"> </w:t>
      </w:r>
      <w:r w:rsidR="00557AE9" w:rsidRPr="002331DC">
        <w:rPr>
          <w:sz w:val="28"/>
          <w:szCs w:val="28"/>
        </w:rPr>
        <w:t xml:space="preserve">You can contact the iD Care team on 1747 from your iD phone or by calling 089 700 1747 from another phone. </w:t>
      </w:r>
    </w:p>
    <w:p w:rsidR="00557AE9" w:rsidRPr="002331DC" w:rsidRDefault="000E526A" w:rsidP="002331DC">
      <w:pPr>
        <w:rPr>
          <w:sz w:val="28"/>
          <w:szCs w:val="28"/>
        </w:rPr>
      </w:pPr>
      <w:r w:rsidRPr="002331DC">
        <w:rPr>
          <w:b/>
          <w:sz w:val="28"/>
          <w:szCs w:val="28"/>
        </w:rPr>
        <w:t>Live chat:</w:t>
      </w:r>
      <w:r w:rsidRPr="002331DC">
        <w:rPr>
          <w:sz w:val="28"/>
          <w:szCs w:val="28"/>
        </w:rPr>
        <w:t xml:space="preserve"> </w:t>
      </w:r>
      <w:r w:rsidR="00557AE9" w:rsidRPr="002331DC">
        <w:rPr>
          <w:sz w:val="28"/>
          <w:szCs w:val="28"/>
        </w:rPr>
        <w:t xml:space="preserve">You can also use our </w:t>
      </w:r>
      <w:proofErr w:type="gramStart"/>
      <w:r w:rsidR="00557AE9" w:rsidRPr="002331DC">
        <w:rPr>
          <w:sz w:val="28"/>
          <w:szCs w:val="28"/>
        </w:rPr>
        <w:t>Live</w:t>
      </w:r>
      <w:proofErr w:type="gramEnd"/>
      <w:r w:rsidR="00557AE9" w:rsidRPr="002331DC">
        <w:rPr>
          <w:sz w:val="28"/>
          <w:szCs w:val="28"/>
        </w:rPr>
        <w:t xml:space="preserve"> chat service which will connect you directly to one of our agents for web chat. </w:t>
      </w:r>
    </w:p>
    <w:p w:rsidR="00557AE9" w:rsidRPr="002331DC" w:rsidRDefault="000E526A" w:rsidP="002331DC">
      <w:pPr>
        <w:rPr>
          <w:sz w:val="28"/>
          <w:szCs w:val="28"/>
        </w:rPr>
      </w:pPr>
      <w:r w:rsidRPr="002331DC">
        <w:rPr>
          <w:b/>
          <w:sz w:val="28"/>
          <w:szCs w:val="28"/>
        </w:rPr>
        <w:t>By Post:</w:t>
      </w:r>
      <w:r w:rsidRPr="002331DC">
        <w:rPr>
          <w:sz w:val="28"/>
          <w:szCs w:val="28"/>
        </w:rPr>
        <w:t xml:space="preserve"> </w:t>
      </w:r>
      <w:r w:rsidR="00557AE9" w:rsidRPr="002331DC">
        <w:rPr>
          <w:sz w:val="28"/>
          <w:szCs w:val="28"/>
        </w:rPr>
        <w:t xml:space="preserve">You can also contact us by post.  If you need to send us information in writing you can get us at iD Mobile, PO Box 511, Waterford Mail Centre, Northern Extension Industrial Estate, </w:t>
      </w:r>
      <w:proofErr w:type="gramStart"/>
      <w:r w:rsidR="00557AE9" w:rsidRPr="002331DC">
        <w:rPr>
          <w:sz w:val="28"/>
          <w:szCs w:val="28"/>
        </w:rPr>
        <w:t>Waterford</w:t>
      </w:r>
      <w:proofErr w:type="gramEnd"/>
      <w:r w:rsidR="00557AE9" w:rsidRPr="002331DC">
        <w:rPr>
          <w:sz w:val="28"/>
          <w:szCs w:val="28"/>
        </w:rPr>
        <w:t>.</w:t>
      </w:r>
    </w:p>
    <w:p w:rsidR="00557AE9" w:rsidRDefault="000E526A" w:rsidP="002331DC">
      <w:pPr>
        <w:rPr>
          <w:sz w:val="28"/>
          <w:szCs w:val="28"/>
        </w:rPr>
      </w:pPr>
      <w:r w:rsidRPr="002331DC">
        <w:rPr>
          <w:b/>
          <w:sz w:val="28"/>
          <w:szCs w:val="28"/>
        </w:rPr>
        <w:t>Online Form:</w:t>
      </w:r>
      <w:r w:rsidRPr="002331DC">
        <w:rPr>
          <w:sz w:val="28"/>
          <w:szCs w:val="28"/>
        </w:rPr>
        <w:t xml:space="preserve"> </w:t>
      </w:r>
      <w:r w:rsidR="00557AE9" w:rsidRPr="002331DC">
        <w:rPr>
          <w:sz w:val="28"/>
          <w:szCs w:val="28"/>
        </w:rPr>
        <w:t>We also have an online form on our website which you can use to submit any question</w:t>
      </w:r>
      <w:r w:rsidRPr="002331DC">
        <w:rPr>
          <w:sz w:val="28"/>
          <w:szCs w:val="28"/>
        </w:rPr>
        <w:t xml:space="preserve">. </w:t>
      </w:r>
      <w:r w:rsidR="00557AE9" w:rsidRPr="002331DC">
        <w:rPr>
          <w:sz w:val="28"/>
          <w:szCs w:val="28"/>
        </w:rPr>
        <w:t xml:space="preserve">We will endeavour to respond to any queries raised through our online form within 2 working days and will respond directly to the email address that you give. </w:t>
      </w:r>
    </w:p>
    <w:p w:rsidR="00DB16EC" w:rsidRDefault="00021BFF" w:rsidP="002331DC">
      <w:pPr>
        <w:rPr>
          <w:sz w:val="28"/>
          <w:szCs w:val="28"/>
        </w:rPr>
      </w:pPr>
      <w:r>
        <w:rPr>
          <w:b/>
          <w:sz w:val="28"/>
          <w:szCs w:val="28"/>
        </w:rPr>
        <w:t>F</w:t>
      </w:r>
      <w:r w:rsidR="00A87314" w:rsidRPr="00021BFF">
        <w:rPr>
          <w:b/>
          <w:sz w:val="28"/>
          <w:szCs w:val="28"/>
        </w:rPr>
        <w:t>aceb</w:t>
      </w:r>
      <w:r w:rsidR="00A87314" w:rsidRPr="00021BFF">
        <w:rPr>
          <w:b/>
          <w:sz w:val="28"/>
          <w:szCs w:val="28"/>
        </w:rPr>
        <w:t>ook:</w:t>
      </w:r>
      <w:r>
        <w:rPr>
          <w:b/>
          <w:sz w:val="28"/>
          <w:szCs w:val="28"/>
        </w:rPr>
        <w:t xml:space="preserve"> </w:t>
      </w:r>
      <w:r w:rsidR="00DB16EC">
        <w:rPr>
          <w:sz w:val="28"/>
          <w:szCs w:val="28"/>
        </w:rPr>
        <w:t>Send us a message via our Facebook page @</w:t>
      </w:r>
      <w:proofErr w:type="spellStart"/>
      <w:r w:rsidR="00DB16EC">
        <w:rPr>
          <w:sz w:val="28"/>
          <w:szCs w:val="28"/>
        </w:rPr>
        <w:t>iDMobileIreland</w:t>
      </w:r>
      <w:proofErr w:type="spellEnd"/>
      <w:r w:rsidR="00DB16EC">
        <w:rPr>
          <w:sz w:val="28"/>
          <w:szCs w:val="28"/>
        </w:rPr>
        <w:t>.</w:t>
      </w:r>
    </w:p>
    <w:p w:rsidR="00D61146" w:rsidRPr="002331DC" w:rsidRDefault="00D61146" w:rsidP="002331DC">
      <w:pPr>
        <w:pStyle w:val="Heading2"/>
        <w:rPr>
          <w:sz w:val="28"/>
          <w:szCs w:val="28"/>
        </w:rPr>
      </w:pPr>
      <w:proofErr w:type="gramStart"/>
      <w:r w:rsidRPr="002331DC">
        <w:rPr>
          <w:sz w:val="28"/>
          <w:szCs w:val="28"/>
        </w:rPr>
        <w:lastRenderedPageBreak/>
        <w:t>More information.</w:t>
      </w:r>
      <w:proofErr w:type="gramEnd"/>
    </w:p>
    <w:p w:rsidR="00A217D7" w:rsidRPr="002331DC" w:rsidRDefault="00A217D7" w:rsidP="002331DC">
      <w:pPr>
        <w:rPr>
          <w:sz w:val="28"/>
          <w:szCs w:val="28"/>
        </w:rPr>
      </w:pPr>
      <w:r w:rsidRPr="002331DC">
        <w:rPr>
          <w:sz w:val="28"/>
          <w:szCs w:val="28"/>
        </w:rPr>
        <w:t xml:space="preserve">Please note that iD will participate in the ComReg forum on Electronic Communications Services for People with Disabilities. </w:t>
      </w:r>
    </w:p>
    <w:p w:rsidR="00D61146" w:rsidRPr="002331DC" w:rsidRDefault="00D61146" w:rsidP="002331DC">
      <w:pPr>
        <w:rPr>
          <w:sz w:val="28"/>
          <w:szCs w:val="28"/>
        </w:rPr>
      </w:pPr>
      <w:r w:rsidRPr="002331DC">
        <w:rPr>
          <w:sz w:val="28"/>
          <w:szCs w:val="28"/>
        </w:rPr>
        <w:t xml:space="preserve">You can obtain more information on accessibility on the </w:t>
      </w:r>
      <w:hyperlink r:id="rId10" w:tgtFrame="_blank" w:history="1">
        <w:r w:rsidRPr="002331DC">
          <w:rPr>
            <w:rStyle w:val="Hyperlink"/>
            <w:sz w:val="28"/>
            <w:szCs w:val="28"/>
          </w:rPr>
          <w:t>ComReg</w:t>
        </w:r>
      </w:hyperlink>
      <w:r w:rsidRPr="002331DC">
        <w:rPr>
          <w:sz w:val="28"/>
          <w:szCs w:val="28"/>
        </w:rPr>
        <w:t xml:space="preserve"> website. The guide to for people with disabilities and older people was developed by ComReg, the National Disability Authority and the telecoms industry and it provides useful information around handsets, billing options and costs. </w:t>
      </w:r>
      <w:hyperlink r:id="rId11" w:tgtFrame="_blank" w:history="1">
        <w:r w:rsidRPr="002331DC">
          <w:rPr>
            <w:rStyle w:val="Hyperlink"/>
            <w:sz w:val="28"/>
            <w:szCs w:val="28"/>
          </w:rPr>
          <w:t>Click here for more information.</w:t>
        </w:r>
      </w:hyperlink>
    </w:p>
    <w:p w:rsidR="00D61146" w:rsidRPr="002331DC" w:rsidRDefault="00D61146" w:rsidP="002331DC">
      <w:pPr>
        <w:rPr>
          <w:sz w:val="28"/>
          <w:szCs w:val="28"/>
        </w:rPr>
      </w:pPr>
      <w:r w:rsidRPr="002331DC">
        <w:rPr>
          <w:sz w:val="28"/>
          <w:szCs w:val="28"/>
        </w:rPr>
        <w:t>Please see below a list of other organisations that may be of interest:</w:t>
      </w:r>
    </w:p>
    <w:p w:rsidR="00D61146" w:rsidRPr="002331DC" w:rsidRDefault="00021BFF" w:rsidP="002331DC">
      <w:pPr>
        <w:rPr>
          <w:sz w:val="28"/>
          <w:szCs w:val="28"/>
        </w:rPr>
      </w:pPr>
      <w:hyperlink r:id="rId12" w:history="1">
        <w:r w:rsidR="00D61146" w:rsidRPr="002331DC">
          <w:rPr>
            <w:rStyle w:val="Hyperlink"/>
            <w:sz w:val="28"/>
            <w:szCs w:val="28"/>
          </w:rPr>
          <w:t>National Disability Authority</w:t>
        </w:r>
      </w:hyperlink>
    </w:p>
    <w:p w:rsidR="00D61146" w:rsidRPr="002331DC" w:rsidRDefault="00021BFF" w:rsidP="002331DC">
      <w:pPr>
        <w:rPr>
          <w:sz w:val="28"/>
          <w:szCs w:val="28"/>
        </w:rPr>
      </w:pPr>
      <w:hyperlink r:id="rId13" w:history="1">
        <w:r w:rsidR="00D61146" w:rsidRPr="002331DC">
          <w:rPr>
            <w:rStyle w:val="Hyperlink"/>
            <w:sz w:val="28"/>
            <w:szCs w:val="28"/>
          </w:rPr>
          <w:t>Commission for Communications Regulations (ComReg)</w:t>
        </w:r>
      </w:hyperlink>
    </w:p>
    <w:p w:rsidR="00D61146" w:rsidRPr="002331DC" w:rsidRDefault="00021BFF" w:rsidP="002331DC">
      <w:pPr>
        <w:rPr>
          <w:sz w:val="28"/>
          <w:szCs w:val="28"/>
        </w:rPr>
      </w:pPr>
      <w:hyperlink r:id="rId14" w:history="1">
        <w:r w:rsidR="00D61146" w:rsidRPr="002331DC">
          <w:rPr>
            <w:rStyle w:val="Hyperlink"/>
            <w:sz w:val="28"/>
            <w:szCs w:val="28"/>
          </w:rPr>
          <w:t>National Council for the Blind of Ireland</w:t>
        </w:r>
      </w:hyperlink>
    </w:p>
    <w:p w:rsidR="00B74BA1" w:rsidRPr="002331DC" w:rsidRDefault="00B74BA1" w:rsidP="002331DC">
      <w:pPr>
        <w:rPr>
          <w:sz w:val="28"/>
          <w:szCs w:val="28"/>
        </w:rPr>
      </w:pPr>
      <w:r w:rsidRPr="002331DC">
        <w:rPr>
          <w:sz w:val="28"/>
          <w:szCs w:val="28"/>
        </w:rPr>
        <w:t>If you have difficulty with the format of this accessibility statement you can view it in alternative formats</w:t>
      </w:r>
      <w:r w:rsidR="00AA5AD1" w:rsidRPr="002331DC">
        <w:rPr>
          <w:sz w:val="28"/>
          <w:szCs w:val="28"/>
        </w:rPr>
        <w:t>.</w:t>
      </w:r>
    </w:p>
    <w:p w:rsidR="00B74BA1" w:rsidRDefault="00B74BA1" w:rsidP="002331DC">
      <w:pPr>
        <w:rPr>
          <w:sz w:val="28"/>
          <w:szCs w:val="28"/>
        </w:rPr>
      </w:pPr>
      <w:r w:rsidRPr="002331DC">
        <w:rPr>
          <w:sz w:val="28"/>
          <w:szCs w:val="28"/>
        </w:rPr>
        <w:t>If you require information in an alternative format, please let us know and</w:t>
      </w:r>
      <w:r w:rsidR="008B45AF" w:rsidRPr="002331DC">
        <w:rPr>
          <w:sz w:val="28"/>
          <w:szCs w:val="28"/>
        </w:rPr>
        <w:t xml:space="preserve"> will make arrangements for its provision.</w:t>
      </w:r>
    </w:p>
    <w:p w:rsidR="002E71B2" w:rsidRPr="003463FA" w:rsidRDefault="002E71B2" w:rsidP="002E71B2">
      <w:pPr>
        <w:pStyle w:val="NormalWeb"/>
        <w:shd w:val="clear" w:color="auto" w:fill="FFFFFF"/>
        <w:rPr>
          <w:rFonts w:asciiTheme="minorHAnsi" w:eastAsiaTheme="minorHAnsi" w:hAnsiTheme="minorHAnsi" w:cstheme="minorBidi"/>
          <w:sz w:val="28"/>
          <w:szCs w:val="28"/>
          <w:lang w:eastAsia="en-US"/>
        </w:rPr>
      </w:pPr>
      <w:r w:rsidRPr="003463FA">
        <w:rPr>
          <w:rFonts w:asciiTheme="minorHAnsi" w:eastAsiaTheme="minorHAnsi" w:hAnsiTheme="minorHAnsi" w:cstheme="minorBidi"/>
          <w:sz w:val="28"/>
          <w:szCs w:val="28"/>
          <w:lang w:eastAsia="en-US"/>
        </w:rPr>
        <w:t xml:space="preserve">This statement is subject to review </w:t>
      </w:r>
      <w:bookmarkStart w:id="0" w:name="_GoBack"/>
      <w:bookmarkEnd w:id="0"/>
      <w:r w:rsidRPr="003463FA">
        <w:rPr>
          <w:rFonts w:asciiTheme="minorHAnsi" w:eastAsiaTheme="minorHAnsi" w:hAnsiTheme="minorHAnsi" w:cstheme="minorBidi"/>
          <w:sz w:val="28"/>
          <w:szCs w:val="28"/>
          <w:lang w:eastAsia="en-US"/>
        </w:rPr>
        <w:t>annually and will be amended as required following each review.</w:t>
      </w:r>
    </w:p>
    <w:p w:rsidR="002E71B2" w:rsidRPr="003463FA" w:rsidRDefault="002E71B2" w:rsidP="002E71B2">
      <w:pPr>
        <w:pStyle w:val="NormalWeb"/>
        <w:shd w:val="clear" w:color="auto" w:fill="FFFFFF"/>
        <w:rPr>
          <w:b/>
          <w:sz w:val="28"/>
          <w:szCs w:val="28"/>
        </w:rPr>
      </w:pPr>
    </w:p>
    <w:p w:rsidR="002E71B2" w:rsidRDefault="000E526A" w:rsidP="002E71B2">
      <w:pPr>
        <w:pStyle w:val="NormalWeb"/>
        <w:shd w:val="clear" w:color="auto" w:fill="FFFFFF"/>
        <w:rPr>
          <w:rFonts w:asciiTheme="minorHAnsi" w:eastAsiaTheme="minorHAnsi" w:hAnsiTheme="minorHAnsi" w:cstheme="minorBidi"/>
          <w:sz w:val="28"/>
          <w:szCs w:val="28"/>
          <w:lang w:eastAsia="en-US"/>
        </w:rPr>
      </w:pPr>
      <w:r w:rsidRPr="003463FA">
        <w:rPr>
          <w:b/>
          <w:sz w:val="28"/>
          <w:szCs w:val="28"/>
        </w:rPr>
        <w:t xml:space="preserve">Effective Date: </w:t>
      </w:r>
      <w:r w:rsidRPr="003463FA">
        <w:rPr>
          <w:sz w:val="28"/>
          <w:szCs w:val="28"/>
        </w:rPr>
        <w:t xml:space="preserve"> </w:t>
      </w:r>
      <w:r w:rsidR="002E71B2" w:rsidRPr="003463FA">
        <w:rPr>
          <w:sz w:val="28"/>
          <w:szCs w:val="28"/>
        </w:rPr>
        <w:t>July 2017</w:t>
      </w:r>
    </w:p>
    <w:p w:rsidR="002E71B2" w:rsidRPr="002331DC" w:rsidRDefault="002E71B2" w:rsidP="002E71B2">
      <w:pPr>
        <w:pStyle w:val="NormalWeb"/>
        <w:shd w:val="clear" w:color="auto" w:fill="FFFFFF"/>
        <w:rPr>
          <w:sz w:val="28"/>
          <w:szCs w:val="28"/>
        </w:rPr>
      </w:pPr>
    </w:p>
    <w:sectPr w:rsidR="002E71B2" w:rsidRPr="002331D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FE7" w:rsidRDefault="00F47FE7" w:rsidP="00AA5AD1">
      <w:pPr>
        <w:spacing w:after="0" w:line="240" w:lineRule="auto"/>
      </w:pPr>
      <w:r>
        <w:separator/>
      </w:r>
    </w:p>
  </w:endnote>
  <w:endnote w:type="continuationSeparator" w:id="0">
    <w:p w:rsidR="00F47FE7" w:rsidRDefault="00F47FE7" w:rsidP="00AA5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T Walshei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twregular">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1DC" w:rsidRDefault="002E71B2">
    <w:pPr>
      <w:pStyle w:val="Footer"/>
    </w:pPr>
    <w:r>
      <w:t>V2</w:t>
    </w:r>
    <w:r w:rsidR="002331DC">
      <w:t xml:space="preserve">.0 </w:t>
    </w:r>
    <w:r>
      <w:t>July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FE7" w:rsidRDefault="00F47FE7" w:rsidP="00AA5AD1">
      <w:pPr>
        <w:spacing w:after="0" w:line="240" w:lineRule="auto"/>
      </w:pPr>
      <w:r>
        <w:separator/>
      </w:r>
    </w:p>
  </w:footnote>
  <w:footnote w:type="continuationSeparator" w:id="0">
    <w:p w:rsidR="00F47FE7" w:rsidRDefault="00F47FE7" w:rsidP="00AA5A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182" w:rsidRDefault="00BC7182" w:rsidP="00AA5AD1">
    <w:pPr>
      <w:pStyle w:val="Header"/>
      <w:jc w:val="center"/>
    </w:pPr>
    <w:r>
      <w:rPr>
        <w:noProof/>
        <w:lang w:val="en-IE" w:eastAsia="en-IE"/>
      </w:rPr>
      <w:drawing>
        <wp:inline distT="0" distB="0" distL="0" distR="0" wp14:anchorId="055AA340" wp14:editId="013586AD">
          <wp:extent cx="761044" cy="678180"/>
          <wp:effectExtent l="0" t="0" r="1270" b="7620"/>
          <wp:docPr id="1" name="Picture 1" descr="This is the iD mobile logo" title="i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61044" cy="678180"/>
                  </a:xfrm>
                  <a:prstGeom prst="rect">
                    <a:avLst/>
                  </a:prstGeom>
                </pic:spPr>
              </pic:pic>
            </a:graphicData>
          </a:graphic>
        </wp:inline>
      </w:drawing>
    </w:r>
  </w:p>
  <w:p w:rsidR="00BC7182" w:rsidRDefault="00BC7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92F31"/>
    <w:multiLevelType w:val="hybridMultilevel"/>
    <w:tmpl w:val="EE6090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B3A4458"/>
    <w:multiLevelType w:val="hybridMultilevel"/>
    <w:tmpl w:val="FA3EA8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62434D1"/>
    <w:multiLevelType w:val="multilevel"/>
    <w:tmpl w:val="C90429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7B262B70"/>
    <w:multiLevelType w:val="hybridMultilevel"/>
    <w:tmpl w:val="34C288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BC1"/>
    <w:rsid w:val="00021BFF"/>
    <w:rsid w:val="000E526A"/>
    <w:rsid w:val="00100A93"/>
    <w:rsid w:val="00210943"/>
    <w:rsid w:val="00232BEE"/>
    <w:rsid w:val="002331DC"/>
    <w:rsid w:val="00282898"/>
    <w:rsid w:val="002E71B2"/>
    <w:rsid w:val="002F2F68"/>
    <w:rsid w:val="003463FA"/>
    <w:rsid w:val="00431084"/>
    <w:rsid w:val="004E4BC1"/>
    <w:rsid w:val="00557AE9"/>
    <w:rsid w:val="006829BD"/>
    <w:rsid w:val="007A2B06"/>
    <w:rsid w:val="007A75EE"/>
    <w:rsid w:val="007E5A78"/>
    <w:rsid w:val="00832B5B"/>
    <w:rsid w:val="00887F95"/>
    <w:rsid w:val="008B45AF"/>
    <w:rsid w:val="008C5FA9"/>
    <w:rsid w:val="009A4E05"/>
    <w:rsid w:val="00A217D7"/>
    <w:rsid w:val="00A67472"/>
    <w:rsid w:val="00A87314"/>
    <w:rsid w:val="00AA5AD1"/>
    <w:rsid w:val="00AB4BAE"/>
    <w:rsid w:val="00B74BA1"/>
    <w:rsid w:val="00B853CE"/>
    <w:rsid w:val="00BC7182"/>
    <w:rsid w:val="00D251EC"/>
    <w:rsid w:val="00D54B24"/>
    <w:rsid w:val="00D61146"/>
    <w:rsid w:val="00D67DB6"/>
    <w:rsid w:val="00D7692B"/>
    <w:rsid w:val="00DA6232"/>
    <w:rsid w:val="00DA6710"/>
    <w:rsid w:val="00DB16EC"/>
    <w:rsid w:val="00EB4359"/>
    <w:rsid w:val="00EE1041"/>
    <w:rsid w:val="00F47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32B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E4BC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4BC1"/>
    <w:rPr>
      <w:rFonts w:ascii="Times New Roman" w:eastAsia="Times New Roman" w:hAnsi="Times New Roman" w:cs="Times New Roman"/>
      <w:b/>
      <w:bCs/>
      <w:sz w:val="36"/>
      <w:szCs w:val="36"/>
      <w:lang w:eastAsia="en-GB"/>
    </w:rPr>
  </w:style>
  <w:style w:type="paragraph" w:styleId="NormalWeb">
    <w:name w:val="Normal (Web)"/>
    <w:basedOn w:val="Normal"/>
    <w:uiPriority w:val="99"/>
    <w:unhideWhenUsed/>
    <w:rsid w:val="004E4BC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kypec2ctextspan">
    <w:name w:val="skype_c2c_text_span"/>
    <w:basedOn w:val="DefaultParagraphFont"/>
    <w:rsid w:val="004E4BC1"/>
  </w:style>
  <w:style w:type="character" w:styleId="Hyperlink">
    <w:name w:val="Hyperlink"/>
    <w:basedOn w:val="DefaultParagraphFont"/>
    <w:uiPriority w:val="99"/>
    <w:unhideWhenUsed/>
    <w:rsid w:val="004E4BC1"/>
    <w:rPr>
      <w:color w:val="0000FF"/>
      <w:u w:val="single"/>
    </w:rPr>
  </w:style>
  <w:style w:type="character" w:customStyle="1" w:styleId="Heading1Char">
    <w:name w:val="Heading 1 Char"/>
    <w:basedOn w:val="DefaultParagraphFont"/>
    <w:link w:val="Heading1"/>
    <w:uiPriority w:val="9"/>
    <w:rsid w:val="00232BEE"/>
    <w:rPr>
      <w:rFonts w:asciiTheme="majorHAnsi" w:eastAsiaTheme="majorEastAsia" w:hAnsiTheme="majorHAnsi" w:cstheme="majorBidi"/>
      <w:b/>
      <w:bCs/>
      <w:color w:val="365F91" w:themeColor="accent1" w:themeShade="BF"/>
      <w:sz w:val="28"/>
      <w:szCs w:val="28"/>
    </w:rPr>
  </w:style>
  <w:style w:type="character" w:customStyle="1" w:styleId="A1">
    <w:name w:val="A1"/>
    <w:uiPriority w:val="99"/>
    <w:rsid w:val="00557AE9"/>
    <w:rPr>
      <w:rFonts w:cs="GT Walsheim"/>
      <w:color w:val="000000"/>
      <w:sz w:val="22"/>
      <w:szCs w:val="22"/>
    </w:rPr>
  </w:style>
  <w:style w:type="paragraph" w:styleId="ListParagraph">
    <w:name w:val="List Paragraph"/>
    <w:basedOn w:val="Normal"/>
    <w:uiPriority w:val="34"/>
    <w:qFormat/>
    <w:rsid w:val="008B45AF"/>
    <w:pPr>
      <w:ind w:left="720"/>
      <w:contextualSpacing/>
    </w:pPr>
  </w:style>
  <w:style w:type="character" w:styleId="Strong">
    <w:name w:val="Strong"/>
    <w:basedOn w:val="DefaultParagraphFont"/>
    <w:uiPriority w:val="22"/>
    <w:qFormat/>
    <w:rsid w:val="00EE1041"/>
    <w:rPr>
      <w:b/>
      <w:bCs/>
    </w:rPr>
  </w:style>
  <w:style w:type="paragraph" w:styleId="BalloonText">
    <w:name w:val="Balloon Text"/>
    <w:basedOn w:val="Normal"/>
    <w:link w:val="BalloonTextChar"/>
    <w:uiPriority w:val="99"/>
    <w:semiHidden/>
    <w:unhideWhenUsed/>
    <w:rsid w:val="00AA5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AD1"/>
    <w:rPr>
      <w:rFonts w:ascii="Tahoma" w:hAnsi="Tahoma" w:cs="Tahoma"/>
      <w:sz w:val="16"/>
      <w:szCs w:val="16"/>
    </w:rPr>
  </w:style>
  <w:style w:type="paragraph" w:styleId="Header">
    <w:name w:val="header"/>
    <w:basedOn w:val="Normal"/>
    <w:link w:val="HeaderChar"/>
    <w:uiPriority w:val="99"/>
    <w:unhideWhenUsed/>
    <w:rsid w:val="00AA5A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AD1"/>
  </w:style>
  <w:style w:type="paragraph" w:styleId="Footer">
    <w:name w:val="footer"/>
    <w:basedOn w:val="Normal"/>
    <w:link w:val="FooterChar"/>
    <w:uiPriority w:val="99"/>
    <w:unhideWhenUsed/>
    <w:rsid w:val="00AA5A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A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32B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E4BC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4BC1"/>
    <w:rPr>
      <w:rFonts w:ascii="Times New Roman" w:eastAsia="Times New Roman" w:hAnsi="Times New Roman" w:cs="Times New Roman"/>
      <w:b/>
      <w:bCs/>
      <w:sz w:val="36"/>
      <w:szCs w:val="36"/>
      <w:lang w:eastAsia="en-GB"/>
    </w:rPr>
  </w:style>
  <w:style w:type="paragraph" w:styleId="NormalWeb">
    <w:name w:val="Normal (Web)"/>
    <w:basedOn w:val="Normal"/>
    <w:uiPriority w:val="99"/>
    <w:unhideWhenUsed/>
    <w:rsid w:val="004E4BC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kypec2ctextspan">
    <w:name w:val="skype_c2c_text_span"/>
    <w:basedOn w:val="DefaultParagraphFont"/>
    <w:rsid w:val="004E4BC1"/>
  </w:style>
  <w:style w:type="character" w:styleId="Hyperlink">
    <w:name w:val="Hyperlink"/>
    <w:basedOn w:val="DefaultParagraphFont"/>
    <w:uiPriority w:val="99"/>
    <w:unhideWhenUsed/>
    <w:rsid w:val="004E4BC1"/>
    <w:rPr>
      <w:color w:val="0000FF"/>
      <w:u w:val="single"/>
    </w:rPr>
  </w:style>
  <w:style w:type="character" w:customStyle="1" w:styleId="Heading1Char">
    <w:name w:val="Heading 1 Char"/>
    <w:basedOn w:val="DefaultParagraphFont"/>
    <w:link w:val="Heading1"/>
    <w:uiPriority w:val="9"/>
    <w:rsid w:val="00232BEE"/>
    <w:rPr>
      <w:rFonts w:asciiTheme="majorHAnsi" w:eastAsiaTheme="majorEastAsia" w:hAnsiTheme="majorHAnsi" w:cstheme="majorBidi"/>
      <w:b/>
      <w:bCs/>
      <w:color w:val="365F91" w:themeColor="accent1" w:themeShade="BF"/>
      <w:sz w:val="28"/>
      <w:szCs w:val="28"/>
    </w:rPr>
  </w:style>
  <w:style w:type="character" w:customStyle="1" w:styleId="A1">
    <w:name w:val="A1"/>
    <w:uiPriority w:val="99"/>
    <w:rsid w:val="00557AE9"/>
    <w:rPr>
      <w:rFonts w:cs="GT Walsheim"/>
      <w:color w:val="000000"/>
      <w:sz w:val="22"/>
      <w:szCs w:val="22"/>
    </w:rPr>
  </w:style>
  <w:style w:type="paragraph" w:styleId="ListParagraph">
    <w:name w:val="List Paragraph"/>
    <w:basedOn w:val="Normal"/>
    <w:uiPriority w:val="34"/>
    <w:qFormat/>
    <w:rsid w:val="008B45AF"/>
    <w:pPr>
      <w:ind w:left="720"/>
      <w:contextualSpacing/>
    </w:pPr>
  </w:style>
  <w:style w:type="character" w:styleId="Strong">
    <w:name w:val="Strong"/>
    <w:basedOn w:val="DefaultParagraphFont"/>
    <w:uiPriority w:val="22"/>
    <w:qFormat/>
    <w:rsid w:val="00EE1041"/>
    <w:rPr>
      <w:b/>
      <w:bCs/>
    </w:rPr>
  </w:style>
  <w:style w:type="paragraph" w:styleId="BalloonText">
    <w:name w:val="Balloon Text"/>
    <w:basedOn w:val="Normal"/>
    <w:link w:val="BalloonTextChar"/>
    <w:uiPriority w:val="99"/>
    <w:semiHidden/>
    <w:unhideWhenUsed/>
    <w:rsid w:val="00AA5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AD1"/>
    <w:rPr>
      <w:rFonts w:ascii="Tahoma" w:hAnsi="Tahoma" w:cs="Tahoma"/>
      <w:sz w:val="16"/>
      <w:szCs w:val="16"/>
    </w:rPr>
  </w:style>
  <w:style w:type="paragraph" w:styleId="Header">
    <w:name w:val="header"/>
    <w:basedOn w:val="Normal"/>
    <w:link w:val="HeaderChar"/>
    <w:uiPriority w:val="99"/>
    <w:unhideWhenUsed/>
    <w:rsid w:val="00AA5A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AD1"/>
  </w:style>
  <w:style w:type="paragraph" w:styleId="Footer">
    <w:name w:val="footer"/>
    <w:basedOn w:val="Normal"/>
    <w:link w:val="FooterChar"/>
    <w:uiPriority w:val="99"/>
    <w:unhideWhenUsed/>
    <w:rsid w:val="00AA5A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02502">
      <w:marLeft w:val="0"/>
      <w:marRight w:val="0"/>
      <w:marTop w:val="0"/>
      <w:marBottom w:val="0"/>
      <w:divBdr>
        <w:top w:val="none" w:sz="0" w:space="0" w:color="auto"/>
        <w:left w:val="none" w:sz="0" w:space="0" w:color="auto"/>
        <w:bottom w:val="none" w:sz="0" w:space="0" w:color="auto"/>
        <w:right w:val="none" w:sz="0" w:space="0" w:color="auto"/>
      </w:divBdr>
    </w:div>
    <w:div w:id="601843260">
      <w:bodyDiv w:val="1"/>
      <w:marLeft w:val="0"/>
      <w:marRight w:val="0"/>
      <w:marTop w:val="0"/>
      <w:marBottom w:val="0"/>
      <w:divBdr>
        <w:top w:val="none" w:sz="0" w:space="0" w:color="auto"/>
        <w:left w:val="none" w:sz="0" w:space="0" w:color="auto"/>
        <w:bottom w:val="none" w:sz="0" w:space="0" w:color="auto"/>
        <w:right w:val="none" w:sz="0" w:space="0" w:color="auto"/>
      </w:divBdr>
      <w:divsChild>
        <w:div w:id="1476876302">
          <w:marLeft w:val="0"/>
          <w:marRight w:val="0"/>
          <w:marTop w:val="0"/>
          <w:marBottom w:val="0"/>
          <w:divBdr>
            <w:top w:val="none" w:sz="0" w:space="0" w:color="auto"/>
            <w:left w:val="none" w:sz="0" w:space="0" w:color="auto"/>
            <w:bottom w:val="none" w:sz="0" w:space="0" w:color="auto"/>
            <w:right w:val="none" w:sz="0" w:space="0" w:color="auto"/>
          </w:divBdr>
          <w:divsChild>
            <w:div w:id="2064325199">
              <w:marLeft w:val="0"/>
              <w:marRight w:val="0"/>
              <w:marTop w:val="0"/>
              <w:marBottom w:val="0"/>
              <w:divBdr>
                <w:top w:val="none" w:sz="0" w:space="0" w:color="auto"/>
                <w:left w:val="none" w:sz="0" w:space="0" w:color="auto"/>
                <w:bottom w:val="none" w:sz="0" w:space="0" w:color="auto"/>
                <w:right w:val="none" w:sz="0" w:space="0" w:color="auto"/>
              </w:divBdr>
              <w:divsChild>
                <w:div w:id="1881428874">
                  <w:marLeft w:val="0"/>
                  <w:marRight w:val="0"/>
                  <w:marTop w:val="0"/>
                  <w:marBottom w:val="0"/>
                  <w:divBdr>
                    <w:top w:val="none" w:sz="0" w:space="0" w:color="auto"/>
                    <w:left w:val="none" w:sz="0" w:space="0" w:color="auto"/>
                    <w:bottom w:val="none" w:sz="0" w:space="0" w:color="auto"/>
                    <w:right w:val="none" w:sz="0" w:space="0" w:color="auto"/>
                  </w:divBdr>
                  <w:divsChild>
                    <w:div w:id="1937130113">
                      <w:marLeft w:val="0"/>
                      <w:marRight w:val="0"/>
                      <w:marTop w:val="0"/>
                      <w:marBottom w:val="0"/>
                      <w:divBdr>
                        <w:top w:val="none" w:sz="0" w:space="0" w:color="auto"/>
                        <w:left w:val="none" w:sz="0" w:space="0" w:color="auto"/>
                        <w:bottom w:val="none" w:sz="0" w:space="0" w:color="auto"/>
                        <w:right w:val="none" w:sz="0" w:space="0" w:color="auto"/>
                      </w:divBdr>
                      <w:divsChild>
                        <w:div w:id="1225406221">
                          <w:marLeft w:val="0"/>
                          <w:marRight w:val="0"/>
                          <w:marTop w:val="0"/>
                          <w:marBottom w:val="0"/>
                          <w:divBdr>
                            <w:top w:val="none" w:sz="0" w:space="0" w:color="auto"/>
                            <w:left w:val="none" w:sz="0" w:space="0" w:color="auto"/>
                            <w:bottom w:val="none" w:sz="0" w:space="0" w:color="auto"/>
                            <w:right w:val="none" w:sz="0" w:space="0" w:color="auto"/>
                          </w:divBdr>
                          <w:divsChild>
                            <w:div w:id="103965781">
                              <w:marLeft w:val="0"/>
                              <w:marRight w:val="0"/>
                              <w:marTop w:val="0"/>
                              <w:marBottom w:val="0"/>
                              <w:divBdr>
                                <w:top w:val="none" w:sz="0" w:space="0" w:color="auto"/>
                                <w:left w:val="none" w:sz="0" w:space="0" w:color="auto"/>
                                <w:bottom w:val="none" w:sz="0" w:space="0" w:color="auto"/>
                                <w:right w:val="none" w:sz="0" w:space="0" w:color="auto"/>
                              </w:divBdr>
                              <w:divsChild>
                                <w:div w:id="466624014">
                                  <w:marLeft w:val="0"/>
                                  <w:marRight w:val="0"/>
                                  <w:marTop w:val="0"/>
                                  <w:marBottom w:val="0"/>
                                  <w:divBdr>
                                    <w:top w:val="none" w:sz="0" w:space="0" w:color="auto"/>
                                    <w:left w:val="none" w:sz="0" w:space="0" w:color="auto"/>
                                    <w:bottom w:val="none" w:sz="0" w:space="0" w:color="auto"/>
                                    <w:right w:val="none" w:sz="0" w:space="0" w:color="auto"/>
                                  </w:divBdr>
                                  <w:divsChild>
                                    <w:div w:id="106629895">
                                      <w:marLeft w:val="0"/>
                                      <w:marRight w:val="0"/>
                                      <w:marTop w:val="0"/>
                                      <w:marBottom w:val="0"/>
                                      <w:divBdr>
                                        <w:top w:val="none" w:sz="0" w:space="0" w:color="auto"/>
                                        <w:left w:val="none" w:sz="0" w:space="0" w:color="auto"/>
                                        <w:bottom w:val="none" w:sz="0" w:space="0" w:color="auto"/>
                                        <w:right w:val="none" w:sz="0" w:space="0" w:color="auto"/>
                                      </w:divBdr>
                                      <w:divsChild>
                                        <w:div w:id="127247289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726236">
      <w:bodyDiv w:val="1"/>
      <w:marLeft w:val="0"/>
      <w:marRight w:val="0"/>
      <w:marTop w:val="0"/>
      <w:marBottom w:val="0"/>
      <w:divBdr>
        <w:top w:val="none" w:sz="0" w:space="0" w:color="auto"/>
        <w:left w:val="none" w:sz="0" w:space="0" w:color="auto"/>
        <w:bottom w:val="none" w:sz="0" w:space="0" w:color="auto"/>
        <w:right w:val="none" w:sz="0" w:space="0" w:color="auto"/>
      </w:divBdr>
      <w:divsChild>
        <w:div w:id="1214536184">
          <w:marLeft w:val="0"/>
          <w:marRight w:val="0"/>
          <w:marTop w:val="0"/>
          <w:marBottom w:val="0"/>
          <w:divBdr>
            <w:top w:val="none" w:sz="0" w:space="0" w:color="auto"/>
            <w:left w:val="none" w:sz="0" w:space="0" w:color="auto"/>
            <w:bottom w:val="none" w:sz="0" w:space="0" w:color="auto"/>
            <w:right w:val="none" w:sz="0" w:space="0" w:color="auto"/>
          </w:divBdr>
          <w:divsChild>
            <w:div w:id="1004547707">
              <w:marLeft w:val="0"/>
              <w:marRight w:val="0"/>
              <w:marTop w:val="0"/>
              <w:marBottom w:val="0"/>
              <w:divBdr>
                <w:top w:val="none" w:sz="0" w:space="0" w:color="auto"/>
                <w:left w:val="none" w:sz="0" w:space="0" w:color="auto"/>
                <w:bottom w:val="none" w:sz="0" w:space="0" w:color="auto"/>
                <w:right w:val="none" w:sz="0" w:space="0" w:color="auto"/>
              </w:divBdr>
              <w:divsChild>
                <w:div w:id="1921258442">
                  <w:marLeft w:val="0"/>
                  <w:marRight w:val="0"/>
                  <w:marTop w:val="0"/>
                  <w:marBottom w:val="0"/>
                  <w:divBdr>
                    <w:top w:val="none" w:sz="0" w:space="0" w:color="auto"/>
                    <w:left w:val="none" w:sz="0" w:space="0" w:color="auto"/>
                    <w:bottom w:val="none" w:sz="0" w:space="0" w:color="auto"/>
                    <w:right w:val="none" w:sz="0" w:space="0" w:color="auto"/>
                  </w:divBdr>
                  <w:divsChild>
                    <w:div w:id="2069962253">
                      <w:marLeft w:val="0"/>
                      <w:marRight w:val="0"/>
                      <w:marTop w:val="0"/>
                      <w:marBottom w:val="0"/>
                      <w:divBdr>
                        <w:top w:val="none" w:sz="0" w:space="0" w:color="auto"/>
                        <w:left w:val="none" w:sz="0" w:space="0" w:color="auto"/>
                        <w:bottom w:val="none" w:sz="0" w:space="0" w:color="auto"/>
                        <w:right w:val="none" w:sz="0" w:space="0" w:color="auto"/>
                      </w:divBdr>
                      <w:divsChild>
                        <w:div w:id="833762808">
                          <w:marLeft w:val="0"/>
                          <w:marRight w:val="0"/>
                          <w:marTop w:val="0"/>
                          <w:marBottom w:val="0"/>
                          <w:divBdr>
                            <w:top w:val="none" w:sz="0" w:space="0" w:color="auto"/>
                            <w:left w:val="none" w:sz="0" w:space="0" w:color="auto"/>
                            <w:bottom w:val="none" w:sz="0" w:space="0" w:color="auto"/>
                            <w:right w:val="none" w:sz="0" w:space="0" w:color="auto"/>
                          </w:divBdr>
                          <w:divsChild>
                            <w:div w:id="1510632824">
                              <w:marLeft w:val="0"/>
                              <w:marRight w:val="0"/>
                              <w:marTop w:val="0"/>
                              <w:marBottom w:val="0"/>
                              <w:divBdr>
                                <w:top w:val="none" w:sz="0" w:space="0" w:color="auto"/>
                                <w:left w:val="none" w:sz="0" w:space="0" w:color="auto"/>
                                <w:bottom w:val="none" w:sz="0" w:space="0" w:color="auto"/>
                                <w:right w:val="none" w:sz="0" w:space="0" w:color="auto"/>
                              </w:divBdr>
                              <w:divsChild>
                                <w:div w:id="1260872890">
                                  <w:marLeft w:val="0"/>
                                  <w:marRight w:val="0"/>
                                  <w:marTop w:val="0"/>
                                  <w:marBottom w:val="0"/>
                                  <w:divBdr>
                                    <w:top w:val="none" w:sz="0" w:space="0" w:color="auto"/>
                                    <w:left w:val="none" w:sz="0" w:space="0" w:color="auto"/>
                                    <w:bottom w:val="none" w:sz="0" w:space="0" w:color="auto"/>
                                    <w:right w:val="none" w:sz="0" w:space="0" w:color="auto"/>
                                  </w:divBdr>
                                  <w:divsChild>
                                    <w:div w:id="1861432656">
                                      <w:marLeft w:val="0"/>
                                      <w:marRight w:val="0"/>
                                      <w:marTop w:val="0"/>
                                      <w:marBottom w:val="0"/>
                                      <w:divBdr>
                                        <w:top w:val="none" w:sz="0" w:space="0" w:color="auto"/>
                                        <w:left w:val="none" w:sz="0" w:space="0" w:color="auto"/>
                                        <w:bottom w:val="none" w:sz="0" w:space="0" w:color="auto"/>
                                        <w:right w:val="none" w:sz="0" w:space="0" w:color="auto"/>
                                      </w:divBdr>
                                      <w:divsChild>
                                        <w:div w:id="6576016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6963737">
      <w:bodyDiv w:val="1"/>
      <w:marLeft w:val="0"/>
      <w:marRight w:val="0"/>
      <w:marTop w:val="0"/>
      <w:marBottom w:val="0"/>
      <w:divBdr>
        <w:top w:val="none" w:sz="0" w:space="0" w:color="auto"/>
        <w:left w:val="none" w:sz="0" w:space="0" w:color="auto"/>
        <w:bottom w:val="none" w:sz="0" w:space="0" w:color="auto"/>
        <w:right w:val="none" w:sz="0" w:space="0" w:color="auto"/>
      </w:divBdr>
      <w:divsChild>
        <w:div w:id="750156614">
          <w:marLeft w:val="0"/>
          <w:marRight w:val="0"/>
          <w:marTop w:val="0"/>
          <w:marBottom w:val="0"/>
          <w:divBdr>
            <w:top w:val="none" w:sz="0" w:space="0" w:color="auto"/>
            <w:left w:val="none" w:sz="0" w:space="0" w:color="auto"/>
            <w:bottom w:val="none" w:sz="0" w:space="0" w:color="auto"/>
            <w:right w:val="none" w:sz="0" w:space="0" w:color="auto"/>
          </w:divBdr>
        </w:div>
      </w:divsChild>
    </w:div>
    <w:div w:id="2059551692">
      <w:bodyDiv w:val="1"/>
      <w:marLeft w:val="0"/>
      <w:marRight w:val="0"/>
      <w:marTop w:val="0"/>
      <w:marBottom w:val="0"/>
      <w:divBdr>
        <w:top w:val="none" w:sz="0" w:space="0" w:color="auto"/>
        <w:left w:val="none" w:sz="0" w:space="0" w:color="auto"/>
        <w:bottom w:val="none" w:sz="0" w:space="0" w:color="auto"/>
        <w:right w:val="none" w:sz="0" w:space="0" w:color="auto"/>
      </w:divBdr>
      <w:divsChild>
        <w:div w:id="1003321669">
          <w:marLeft w:val="0"/>
          <w:marRight w:val="0"/>
          <w:marTop w:val="0"/>
          <w:marBottom w:val="0"/>
          <w:divBdr>
            <w:top w:val="none" w:sz="0" w:space="0" w:color="auto"/>
            <w:left w:val="none" w:sz="0" w:space="0" w:color="auto"/>
            <w:bottom w:val="none" w:sz="0" w:space="0" w:color="auto"/>
            <w:right w:val="none" w:sz="0" w:space="0" w:color="auto"/>
          </w:divBdr>
          <w:divsChild>
            <w:div w:id="436292488">
              <w:marLeft w:val="0"/>
              <w:marRight w:val="0"/>
              <w:marTop w:val="0"/>
              <w:marBottom w:val="0"/>
              <w:divBdr>
                <w:top w:val="none" w:sz="0" w:space="0" w:color="auto"/>
                <w:left w:val="none" w:sz="0" w:space="0" w:color="auto"/>
                <w:bottom w:val="none" w:sz="0" w:space="0" w:color="auto"/>
                <w:right w:val="none" w:sz="0" w:space="0" w:color="auto"/>
              </w:divBdr>
              <w:divsChild>
                <w:div w:id="126360528">
                  <w:marLeft w:val="0"/>
                  <w:marRight w:val="0"/>
                  <w:marTop w:val="0"/>
                  <w:marBottom w:val="0"/>
                  <w:divBdr>
                    <w:top w:val="none" w:sz="0" w:space="0" w:color="auto"/>
                    <w:left w:val="none" w:sz="0" w:space="0" w:color="auto"/>
                    <w:bottom w:val="none" w:sz="0" w:space="0" w:color="auto"/>
                    <w:right w:val="none" w:sz="0" w:space="0" w:color="auto"/>
                  </w:divBdr>
                  <w:divsChild>
                    <w:div w:id="633024065">
                      <w:marLeft w:val="0"/>
                      <w:marRight w:val="0"/>
                      <w:marTop w:val="0"/>
                      <w:marBottom w:val="0"/>
                      <w:divBdr>
                        <w:top w:val="none" w:sz="0" w:space="0" w:color="auto"/>
                        <w:left w:val="none" w:sz="0" w:space="0" w:color="auto"/>
                        <w:bottom w:val="none" w:sz="0" w:space="0" w:color="auto"/>
                        <w:right w:val="none" w:sz="0" w:space="0" w:color="auto"/>
                      </w:divBdr>
                      <w:divsChild>
                        <w:div w:id="2058626175">
                          <w:marLeft w:val="0"/>
                          <w:marRight w:val="0"/>
                          <w:marTop w:val="0"/>
                          <w:marBottom w:val="0"/>
                          <w:divBdr>
                            <w:top w:val="none" w:sz="0" w:space="0" w:color="auto"/>
                            <w:left w:val="none" w:sz="0" w:space="0" w:color="auto"/>
                            <w:bottom w:val="none" w:sz="0" w:space="0" w:color="auto"/>
                            <w:right w:val="none" w:sz="0" w:space="0" w:color="auto"/>
                          </w:divBdr>
                          <w:divsChild>
                            <w:div w:id="1529221761">
                              <w:marLeft w:val="0"/>
                              <w:marRight w:val="0"/>
                              <w:marTop w:val="0"/>
                              <w:marBottom w:val="0"/>
                              <w:divBdr>
                                <w:top w:val="none" w:sz="0" w:space="0" w:color="auto"/>
                                <w:left w:val="none" w:sz="0" w:space="0" w:color="auto"/>
                                <w:bottom w:val="none" w:sz="0" w:space="0" w:color="auto"/>
                                <w:right w:val="none" w:sz="0" w:space="0" w:color="auto"/>
                              </w:divBdr>
                              <w:divsChild>
                                <w:div w:id="439419359">
                                  <w:marLeft w:val="0"/>
                                  <w:marRight w:val="0"/>
                                  <w:marTop w:val="0"/>
                                  <w:marBottom w:val="0"/>
                                  <w:divBdr>
                                    <w:top w:val="none" w:sz="0" w:space="0" w:color="auto"/>
                                    <w:left w:val="none" w:sz="0" w:space="0" w:color="auto"/>
                                    <w:bottom w:val="none" w:sz="0" w:space="0" w:color="auto"/>
                                    <w:right w:val="none" w:sz="0" w:space="0" w:color="auto"/>
                                  </w:divBdr>
                                  <w:divsChild>
                                    <w:div w:id="2115438126">
                                      <w:marLeft w:val="0"/>
                                      <w:marRight w:val="0"/>
                                      <w:marTop w:val="0"/>
                                      <w:marBottom w:val="0"/>
                                      <w:divBdr>
                                        <w:top w:val="none" w:sz="0" w:space="0" w:color="auto"/>
                                        <w:left w:val="none" w:sz="0" w:space="0" w:color="auto"/>
                                        <w:bottom w:val="none" w:sz="0" w:space="0" w:color="auto"/>
                                        <w:right w:val="none" w:sz="0" w:space="0" w:color="auto"/>
                                      </w:divBdr>
                                      <w:divsChild>
                                        <w:div w:id="93490045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i.info/findphones.cfm" TargetMode="External"/><Relationship Id="rId13" Type="http://schemas.openxmlformats.org/officeDocument/2006/relationships/hyperlink" Target="http://www.comreg.i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nda.i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mreg.ie/consumer_initiatives/disabilities_forum.592.570.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mreg.ie" TargetMode="External"/><Relationship Id="rId4" Type="http://schemas.openxmlformats.org/officeDocument/2006/relationships/settings" Target="settings.xml"/><Relationship Id="rId9" Type="http://schemas.openxmlformats.org/officeDocument/2006/relationships/hyperlink" Target="http://www.gari.info/findapps.cfm" TargetMode="External"/><Relationship Id="rId14" Type="http://schemas.openxmlformats.org/officeDocument/2006/relationships/hyperlink" Target="http://www.ncbi.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Corcoran</dc:creator>
  <cp:lastModifiedBy>John Crowther</cp:lastModifiedBy>
  <cp:revision>4</cp:revision>
  <cp:lastPrinted>2015-12-23T10:39:00Z</cp:lastPrinted>
  <dcterms:created xsi:type="dcterms:W3CDTF">2017-07-11T09:34:00Z</dcterms:created>
  <dcterms:modified xsi:type="dcterms:W3CDTF">2017-07-11T09:42:00Z</dcterms:modified>
</cp:coreProperties>
</file>